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C" w:rsidRPr="00AF5E16" w:rsidRDefault="00AF5E16" w:rsidP="0001655D">
      <w:pPr>
        <w:jc w:val="center"/>
        <w:rPr>
          <w:b/>
        </w:rPr>
      </w:pPr>
      <w:r>
        <w:rPr>
          <w:b/>
          <w:sz w:val="28"/>
        </w:rPr>
        <w:br/>
      </w:r>
      <w:r w:rsidR="00AA45ED" w:rsidRPr="00AF5E16">
        <w:rPr>
          <w:b/>
          <w:sz w:val="28"/>
        </w:rPr>
        <w:t xml:space="preserve">Instrukcja użytkowania </w:t>
      </w:r>
      <w:r>
        <w:rPr>
          <w:b/>
          <w:sz w:val="28"/>
        </w:rPr>
        <w:t xml:space="preserve">i konserwacji </w:t>
      </w:r>
      <w:r w:rsidR="00AA45ED" w:rsidRPr="00AF5E16">
        <w:rPr>
          <w:b/>
          <w:sz w:val="28"/>
        </w:rPr>
        <w:t>pokryć dachowych oraz elewacji wykonanych z blach stalowych powlekanych organicznie</w:t>
      </w:r>
      <w:r>
        <w:rPr>
          <w:b/>
          <w:sz w:val="28"/>
        </w:rPr>
        <w:br/>
      </w:r>
    </w:p>
    <w:p w:rsidR="00AA45ED" w:rsidRPr="0001655D" w:rsidRDefault="00AA45ED" w:rsidP="0001655D">
      <w:pPr>
        <w:pStyle w:val="Akapitzlist"/>
        <w:numPr>
          <w:ilvl w:val="0"/>
          <w:numId w:val="2"/>
        </w:numPr>
        <w:ind w:left="567"/>
        <w:rPr>
          <w:sz w:val="24"/>
          <w:szCs w:val="24"/>
        </w:rPr>
      </w:pPr>
      <w:r w:rsidRPr="0001655D">
        <w:rPr>
          <w:sz w:val="24"/>
          <w:szCs w:val="24"/>
        </w:rPr>
        <w:t>Konserwacja</w:t>
      </w:r>
      <w:r w:rsidR="00DC267C" w:rsidRPr="0001655D">
        <w:rPr>
          <w:sz w:val="24"/>
          <w:szCs w:val="24"/>
        </w:rPr>
        <w:br/>
      </w:r>
    </w:p>
    <w:p w:rsidR="00843C14" w:rsidRPr="0001655D" w:rsidRDefault="00AA45ED" w:rsidP="0001655D">
      <w:pPr>
        <w:pStyle w:val="Akapitzlist"/>
        <w:ind w:left="567"/>
        <w:rPr>
          <w:sz w:val="24"/>
          <w:szCs w:val="24"/>
        </w:rPr>
      </w:pPr>
      <w:r w:rsidRPr="0001655D">
        <w:rPr>
          <w:sz w:val="24"/>
          <w:szCs w:val="24"/>
        </w:rPr>
        <w:t>Bardzo często woda deszczowa jest wystarczająca żeby utrzymać powierzchnie zewnętrzne czyste i jasne.  Jednakże, aby zwiększyć żywotność produktów powlekanych organicznie należy usuwać nagromadzony brud i zanieczyszczenia, które nie zostały wypłukane przez normalne opady deszczu. Zmniejsza to ryzyko wystąpienia korozji.</w:t>
      </w:r>
      <w:r w:rsidR="00DC267C" w:rsidRPr="0001655D">
        <w:rPr>
          <w:sz w:val="24"/>
          <w:szCs w:val="24"/>
        </w:rPr>
        <w:br/>
      </w:r>
      <w:r w:rsidRPr="0001655D">
        <w:rPr>
          <w:sz w:val="24"/>
          <w:szCs w:val="24"/>
        </w:rPr>
        <w:br/>
        <w:t xml:space="preserve">Mycie należy przeprowadzać  za pomocą węża i szczotki o miękkim włosiu, przy użyciu świeżej wody. Na obszarach przemysłowych, gdzie występują ciężkie osady (nie możliwe do usunięcia przy użyciu czystej wody) należy zastosować mieszankę wody i dobrej jakości detergentu w celu zapewnienia dokładnego wyczyszczenia powierzchni. </w:t>
      </w:r>
      <w:r w:rsidR="00843C14" w:rsidRPr="0001655D">
        <w:rPr>
          <w:sz w:val="24"/>
          <w:szCs w:val="24"/>
        </w:rPr>
        <w:t xml:space="preserve">Należy zastosować 10% roztwór detergentu oraz postępować według ścisłych instrukcji producenta. Po użyciu detergentu powierzchnie należy bardzo dokładnie spłukać czystą wodą. </w:t>
      </w:r>
    </w:p>
    <w:p w:rsidR="00843C14" w:rsidRPr="0001655D" w:rsidRDefault="00843C14" w:rsidP="0001655D">
      <w:pPr>
        <w:pStyle w:val="Akapitzlist"/>
        <w:ind w:left="1080"/>
        <w:rPr>
          <w:sz w:val="24"/>
          <w:szCs w:val="24"/>
        </w:rPr>
      </w:pPr>
    </w:p>
    <w:p w:rsidR="00843C14" w:rsidRPr="0001655D" w:rsidRDefault="00843C14" w:rsidP="0001655D">
      <w:pPr>
        <w:pStyle w:val="Akapitzlist"/>
        <w:numPr>
          <w:ilvl w:val="0"/>
          <w:numId w:val="2"/>
        </w:numPr>
        <w:ind w:left="567"/>
        <w:rPr>
          <w:sz w:val="24"/>
          <w:szCs w:val="24"/>
        </w:rPr>
      </w:pPr>
      <w:r w:rsidRPr="0001655D">
        <w:rPr>
          <w:sz w:val="24"/>
          <w:szCs w:val="24"/>
        </w:rPr>
        <w:t>Ostrzeżenie</w:t>
      </w:r>
      <w:r w:rsidRPr="0001655D">
        <w:rPr>
          <w:sz w:val="24"/>
          <w:szCs w:val="24"/>
        </w:rPr>
        <w:br/>
        <w:t>Podczas czyszczenia należy zwrócić uwagę na następujące elementy:</w:t>
      </w:r>
      <w:r w:rsidRPr="0001655D">
        <w:rPr>
          <w:sz w:val="24"/>
          <w:szCs w:val="24"/>
        </w:rPr>
        <w:br/>
        <w:t>• Stężenia silniejszych środków czyszczących niż zalecane może doprowadzić do uszkodzenia powierzchni powłoki.</w:t>
      </w:r>
      <w:r w:rsidRPr="0001655D">
        <w:rPr>
          <w:sz w:val="24"/>
          <w:szCs w:val="24"/>
        </w:rPr>
        <w:br/>
        <w:t>• Po wyczyszczeniu spłukać, aby usunąć wszystkie pozostałości po detergentach i środkach czyszczących.</w:t>
      </w:r>
      <w:r w:rsidRPr="0001655D">
        <w:rPr>
          <w:sz w:val="24"/>
          <w:szCs w:val="24"/>
        </w:rPr>
        <w:br/>
        <w:t>•Należy unikać rozpuszczalników organicznych i ściernych środków czyszczących podczas czyszczenia powierzchni powlekanej.</w:t>
      </w:r>
      <w:r w:rsidRPr="0001655D">
        <w:rPr>
          <w:sz w:val="24"/>
          <w:szCs w:val="24"/>
        </w:rPr>
        <w:br/>
        <w:t>•Masy uszczelniające, smoła i podobne substancje mogą być usunięt</w:t>
      </w:r>
      <w:r w:rsidR="00AF5E16" w:rsidRPr="0001655D">
        <w:rPr>
          <w:sz w:val="24"/>
          <w:szCs w:val="24"/>
        </w:rPr>
        <w:t>e</w:t>
      </w:r>
      <w:r w:rsidRPr="0001655D">
        <w:rPr>
          <w:sz w:val="24"/>
          <w:szCs w:val="24"/>
        </w:rPr>
        <w:t xml:space="preserve"> benzyną lakową, ale</w:t>
      </w:r>
      <w:r w:rsidRPr="0001655D">
        <w:rPr>
          <w:sz w:val="24"/>
          <w:szCs w:val="24"/>
        </w:rPr>
        <w:br/>
        <w:t>należy następnie umyć dokładnie powierzchnie.</w:t>
      </w:r>
      <w:r w:rsidR="00AF5E16" w:rsidRPr="0001655D">
        <w:rPr>
          <w:sz w:val="24"/>
          <w:szCs w:val="24"/>
        </w:rPr>
        <w:br/>
        <w:t>• Pozostałości zapraw klejowych, cementowych, wapiennych oraz innych zapraw budowlanych należy niezwłocznie usunąć przy użyciu czystej wody, a następnie powierzchnię mytą dokładnie osuszyć</w:t>
      </w:r>
      <w:r w:rsidR="0001655D" w:rsidRPr="0001655D">
        <w:rPr>
          <w:sz w:val="24"/>
          <w:szCs w:val="24"/>
        </w:rPr>
        <w:t>, jeżeli stwierdzono uszkodzenie powłoki należy postępować zgodnie z punktem 2.2.</w:t>
      </w:r>
      <w:r w:rsidRPr="0001655D">
        <w:rPr>
          <w:sz w:val="24"/>
          <w:szCs w:val="24"/>
        </w:rPr>
        <w:br/>
        <w:t>• Zawsze czyste powierzchnie należy spłukać od góry do dołu natychmiast po czyszczeniu i przy użyciu świeżej czystej wody.</w:t>
      </w:r>
      <w:r w:rsidRPr="0001655D">
        <w:rPr>
          <w:sz w:val="24"/>
          <w:szCs w:val="24"/>
        </w:rPr>
        <w:br/>
      </w:r>
      <w:r w:rsidRPr="0001655D">
        <w:rPr>
          <w:sz w:val="24"/>
          <w:szCs w:val="24"/>
        </w:rPr>
        <w:lastRenderedPageBreak/>
        <w:t>• Nadmierne czyszczenia lub szorowanie może zrobić więcej szkody niż pożytku.</w:t>
      </w:r>
      <w:r w:rsidRPr="0001655D">
        <w:rPr>
          <w:sz w:val="24"/>
          <w:szCs w:val="24"/>
        </w:rPr>
        <w:br/>
      </w:r>
    </w:p>
    <w:p w:rsidR="00843C14" w:rsidRPr="0001655D" w:rsidRDefault="00F65A1A" w:rsidP="0001655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1655D">
        <w:rPr>
          <w:sz w:val="24"/>
          <w:szCs w:val="24"/>
        </w:rPr>
        <w:t>Wzrost mchu</w:t>
      </w:r>
    </w:p>
    <w:p w:rsidR="00F65A1A" w:rsidRPr="0001655D" w:rsidRDefault="00F65A1A" w:rsidP="0001655D">
      <w:pPr>
        <w:ind w:left="567"/>
        <w:rPr>
          <w:sz w:val="24"/>
          <w:szCs w:val="24"/>
        </w:rPr>
      </w:pPr>
      <w:r w:rsidRPr="0001655D">
        <w:rPr>
          <w:sz w:val="24"/>
          <w:szCs w:val="24"/>
        </w:rPr>
        <w:t xml:space="preserve">Niektóre rodzaje lokalnego środowiska szczególnie sprzyjają porostowi  mchu, </w:t>
      </w:r>
      <w:r w:rsidR="00AF5E16" w:rsidRPr="0001655D">
        <w:rPr>
          <w:sz w:val="24"/>
          <w:szCs w:val="24"/>
        </w:rPr>
        <w:t>np.</w:t>
      </w:r>
      <w:r w:rsidRPr="0001655D">
        <w:rPr>
          <w:sz w:val="24"/>
          <w:szCs w:val="24"/>
        </w:rPr>
        <w:t xml:space="preserve"> obszary mokre, ciemne, w zalesionej okolicy lub w okolicy nisko położonych bagien. W tych obszarach, mech wzrośnie, nawet na materiałach takich jak szkło.</w:t>
      </w:r>
      <w:r w:rsidRPr="0001655D">
        <w:rPr>
          <w:sz w:val="24"/>
          <w:szCs w:val="24"/>
        </w:rPr>
        <w:br/>
      </w:r>
      <w:r w:rsidRPr="0001655D">
        <w:rPr>
          <w:sz w:val="24"/>
          <w:szCs w:val="24"/>
        </w:rPr>
        <w:br/>
        <w:t xml:space="preserve">Mech  może być usunięty poprzez traktowanie, na podrażnioną powierzchnię zasadowym roztworem składników  poniżej (wagowo), które powinny być dostępne u lokalnych dostawców substancji chemicznych. Przed użyciem pierwsze trzy z następujących składników, należy odnieść się do instrukcji postępowania przygotowanej przez producenta. </w:t>
      </w:r>
      <w:r w:rsidR="00DC267C" w:rsidRPr="0001655D">
        <w:rPr>
          <w:sz w:val="24"/>
          <w:szCs w:val="24"/>
        </w:rPr>
        <w:br/>
      </w:r>
    </w:p>
    <w:tbl>
      <w:tblPr>
        <w:tblStyle w:val="Tabela-Siatka"/>
        <w:tblW w:w="0" w:type="auto"/>
        <w:tblInd w:w="1809" w:type="dxa"/>
        <w:tblLook w:val="04A0"/>
      </w:tblPr>
      <w:tblGrid>
        <w:gridCol w:w="3149"/>
        <w:gridCol w:w="1954"/>
      </w:tblGrid>
      <w:tr w:rsidR="00F65A1A" w:rsidRPr="0001655D" w:rsidTr="00F10C42">
        <w:tc>
          <w:tcPr>
            <w:tcW w:w="3149" w:type="dxa"/>
            <w:vAlign w:val="center"/>
          </w:tcPr>
          <w:p w:rsidR="00F65A1A" w:rsidRPr="0001655D" w:rsidRDefault="00F65A1A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Dobrej jakości detergent domowy lub odpowiednia substancja czyszcząca</w:t>
            </w:r>
          </w:p>
        </w:tc>
        <w:tc>
          <w:tcPr>
            <w:tcW w:w="1954" w:type="dxa"/>
            <w:vAlign w:val="center"/>
          </w:tcPr>
          <w:p w:rsidR="00F65A1A" w:rsidRPr="0001655D" w:rsidRDefault="00F65A1A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0.5</w:t>
            </w:r>
            <w:r w:rsidR="00F10C42" w:rsidRPr="0001655D">
              <w:rPr>
                <w:sz w:val="24"/>
                <w:szCs w:val="24"/>
              </w:rPr>
              <w:t>%</w:t>
            </w:r>
          </w:p>
        </w:tc>
      </w:tr>
      <w:tr w:rsidR="00F65A1A" w:rsidRPr="0001655D" w:rsidTr="00F10C42">
        <w:tc>
          <w:tcPr>
            <w:tcW w:w="3149" w:type="dxa"/>
            <w:vAlign w:val="center"/>
          </w:tcPr>
          <w:p w:rsidR="00F65A1A" w:rsidRPr="0001655D" w:rsidRDefault="00F65A1A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 xml:space="preserve">Fosforan </w:t>
            </w:r>
            <w:proofErr w:type="spellStart"/>
            <w:r w:rsidRPr="0001655D">
              <w:rPr>
                <w:sz w:val="24"/>
                <w:szCs w:val="24"/>
              </w:rPr>
              <w:t>trisodowy</w:t>
            </w:r>
            <w:proofErr w:type="spellEnd"/>
          </w:p>
        </w:tc>
        <w:tc>
          <w:tcPr>
            <w:tcW w:w="1954" w:type="dxa"/>
            <w:vAlign w:val="center"/>
          </w:tcPr>
          <w:p w:rsidR="00F65A1A" w:rsidRPr="0001655D" w:rsidRDefault="00F10C42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3.0%</w:t>
            </w:r>
          </w:p>
        </w:tc>
      </w:tr>
      <w:tr w:rsidR="00F65A1A" w:rsidRPr="0001655D" w:rsidTr="00F10C42">
        <w:tc>
          <w:tcPr>
            <w:tcW w:w="3149" w:type="dxa"/>
            <w:vAlign w:val="center"/>
          </w:tcPr>
          <w:p w:rsidR="00F65A1A" w:rsidRPr="0001655D" w:rsidRDefault="00F65A1A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5% roztwór  wodorotlenku sodu</w:t>
            </w:r>
          </w:p>
        </w:tc>
        <w:tc>
          <w:tcPr>
            <w:tcW w:w="1954" w:type="dxa"/>
            <w:vAlign w:val="center"/>
          </w:tcPr>
          <w:p w:rsidR="00F65A1A" w:rsidRPr="0001655D" w:rsidRDefault="00F10C42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25.0%</w:t>
            </w:r>
          </w:p>
        </w:tc>
      </w:tr>
      <w:tr w:rsidR="00F65A1A" w:rsidRPr="0001655D" w:rsidTr="00F10C42">
        <w:tc>
          <w:tcPr>
            <w:tcW w:w="3149" w:type="dxa"/>
            <w:vAlign w:val="center"/>
          </w:tcPr>
          <w:p w:rsidR="00F65A1A" w:rsidRPr="0001655D" w:rsidRDefault="00F65A1A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Czysta woda</w:t>
            </w:r>
          </w:p>
        </w:tc>
        <w:tc>
          <w:tcPr>
            <w:tcW w:w="1954" w:type="dxa"/>
            <w:vAlign w:val="center"/>
          </w:tcPr>
          <w:p w:rsidR="00F65A1A" w:rsidRPr="0001655D" w:rsidRDefault="00F10C42" w:rsidP="00016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655D">
              <w:rPr>
                <w:sz w:val="24"/>
                <w:szCs w:val="24"/>
              </w:rPr>
              <w:t>71.5%</w:t>
            </w:r>
          </w:p>
        </w:tc>
      </w:tr>
    </w:tbl>
    <w:p w:rsidR="00F65A1A" w:rsidRPr="0001655D" w:rsidRDefault="00AF5E16" w:rsidP="0001655D">
      <w:pPr>
        <w:ind w:left="567"/>
        <w:rPr>
          <w:sz w:val="24"/>
          <w:szCs w:val="24"/>
        </w:rPr>
      </w:pPr>
      <w:r w:rsidRPr="0001655D">
        <w:rPr>
          <w:sz w:val="24"/>
          <w:szCs w:val="24"/>
        </w:rPr>
        <w:br/>
      </w:r>
      <w:r w:rsidR="00F10C42" w:rsidRPr="0001655D">
        <w:rPr>
          <w:sz w:val="24"/>
          <w:szCs w:val="24"/>
        </w:rPr>
        <w:t>Przed zastosowaniem tej mieszaniny należy umyć powierzchnie zgodnie z punktem 1.1, następnie zaaplikować roztwór za pomocą niskociśnieniowego rozpylacza lub szczotki. Następnie całość powierzchni trzeba spłukać w ciągu 24h. Produkty powlekane organicznie zostały tak zaprojektowane, żeby w większości regionów Europy mchy nie stanowiły problemu.</w:t>
      </w:r>
    </w:p>
    <w:p w:rsidR="00F10C42" w:rsidRPr="0001655D" w:rsidRDefault="00F10C42" w:rsidP="0001655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1655D">
        <w:rPr>
          <w:sz w:val="24"/>
          <w:szCs w:val="24"/>
        </w:rPr>
        <w:t>Zaprawki</w:t>
      </w:r>
    </w:p>
    <w:p w:rsidR="00F10C42" w:rsidRPr="0001655D" w:rsidRDefault="00F10C42" w:rsidP="0001655D">
      <w:pPr>
        <w:ind w:left="567"/>
        <w:rPr>
          <w:sz w:val="24"/>
          <w:szCs w:val="24"/>
        </w:rPr>
      </w:pPr>
      <w:r w:rsidRPr="0001655D">
        <w:rPr>
          <w:sz w:val="24"/>
          <w:szCs w:val="24"/>
        </w:rPr>
        <w:t xml:space="preserve">Podczas kontroli, może się okazać, że powierzchnia została uszkodzona. Jeżeli uszkodzenie jest małe należy pozostawić je bez żadnego działania, natomiast Ważne jest, aby farbę zaaplikować tylko w miejscu zarysowania. </w:t>
      </w:r>
      <w:r w:rsidR="00DC267C" w:rsidRPr="0001655D">
        <w:rPr>
          <w:sz w:val="24"/>
          <w:szCs w:val="24"/>
        </w:rPr>
        <w:t>Tak nakładana farba będzie z czasem zmieniała kolor w sposób różny od oryginalnej powłoki dlatego też farbę należy nanosić wyłącznie w zarysowaniach.</w:t>
      </w:r>
      <w:r w:rsidRPr="0001655D">
        <w:rPr>
          <w:sz w:val="24"/>
          <w:szCs w:val="24"/>
        </w:rPr>
        <w:t xml:space="preserve"> Z tego powodu, </w:t>
      </w:r>
      <w:r w:rsidR="00DC267C" w:rsidRPr="0001655D">
        <w:rPr>
          <w:sz w:val="24"/>
          <w:szCs w:val="24"/>
        </w:rPr>
        <w:t>ważne jest żeby obszar zastosowania był jak najmniejszy</w:t>
      </w:r>
      <w:r w:rsidRPr="0001655D">
        <w:rPr>
          <w:sz w:val="24"/>
          <w:szCs w:val="24"/>
        </w:rPr>
        <w:t>.</w:t>
      </w:r>
    </w:p>
    <w:p w:rsidR="00F77AFD" w:rsidRPr="0001655D" w:rsidRDefault="00F77AFD" w:rsidP="0001655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1655D">
        <w:rPr>
          <w:sz w:val="24"/>
          <w:szCs w:val="24"/>
        </w:rPr>
        <w:t>Usuwanie korozji krawędziowej</w:t>
      </w:r>
    </w:p>
    <w:p w:rsidR="00F77AFD" w:rsidRPr="0001655D" w:rsidRDefault="00F77AFD" w:rsidP="0001655D">
      <w:pPr>
        <w:ind w:left="567"/>
        <w:rPr>
          <w:sz w:val="24"/>
          <w:szCs w:val="24"/>
        </w:rPr>
      </w:pPr>
      <w:r w:rsidRPr="0001655D">
        <w:rPr>
          <w:sz w:val="24"/>
          <w:szCs w:val="24"/>
        </w:rPr>
        <w:t>Korozję na krawędzi profilowanej okładziny stalowej powinny zostać usunięte, tak jak opisano poniżej:</w:t>
      </w:r>
      <w:r w:rsidRPr="0001655D">
        <w:rPr>
          <w:sz w:val="24"/>
          <w:szCs w:val="24"/>
        </w:rPr>
        <w:br/>
      </w:r>
      <w:r w:rsidRPr="0001655D">
        <w:rPr>
          <w:sz w:val="24"/>
          <w:szCs w:val="24"/>
        </w:rPr>
        <w:lastRenderedPageBreak/>
        <w:t>• W pierwszej kolejności należy wyciąć lub zeszlifować, luźne powłoki organicznej do litego metalu.</w:t>
      </w:r>
      <w:r w:rsidRPr="0001655D">
        <w:rPr>
          <w:sz w:val="24"/>
          <w:szCs w:val="24"/>
        </w:rPr>
        <w:br/>
        <w:t>• Zeszlifować  do jasnego, litego metalu. Dokładnie oczyścić i wysuszyć powierzchnię zgodnie z zaleceniami dostawcy systemu malarskiego.</w:t>
      </w:r>
      <w:r w:rsidRPr="0001655D">
        <w:rPr>
          <w:sz w:val="24"/>
          <w:szCs w:val="24"/>
        </w:rPr>
        <w:br/>
        <w:t>• Następnie nałożyć warstwę podkładową na powierzchnie zeszlifowaną z marginesem wchodzącym na nie zeszlifowaną powierzchnie.</w:t>
      </w:r>
      <w:r w:rsidRPr="0001655D">
        <w:rPr>
          <w:sz w:val="24"/>
          <w:szCs w:val="24"/>
        </w:rPr>
        <w:br/>
        <w:t>• Nałóż warstwę wierzchnią na suchym zagruntowanym obszarze.</w:t>
      </w:r>
    </w:p>
    <w:p w:rsidR="00843C14" w:rsidRDefault="00843C14" w:rsidP="0001655D"/>
    <w:p w:rsidR="00843C14" w:rsidRDefault="00843C14" w:rsidP="0001655D"/>
    <w:p w:rsidR="00AA45ED" w:rsidRDefault="00AA45ED" w:rsidP="0001655D">
      <w:pPr>
        <w:pStyle w:val="Akapitzlist"/>
      </w:pPr>
      <w:r>
        <w:br/>
      </w:r>
    </w:p>
    <w:sectPr w:rsidR="00AA45ED" w:rsidSect="008B02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4B" w:rsidRDefault="00327A4B" w:rsidP="00AF5E16">
      <w:pPr>
        <w:spacing w:after="0" w:line="240" w:lineRule="auto"/>
      </w:pPr>
      <w:r>
        <w:separator/>
      </w:r>
    </w:p>
  </w:endnote>
  <w:endnote w:type="continuationSeparator" w:id="0">
    <w:p w:rsidR="00327A4B" w:rsidRDefault="00327A4B" w:rsidP="00A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16" w:rsidRDefault="00AF5E16">
    <w:pPr>
      <w:pStyle w:val="Stopka"/>
    </w:pPr>
  </w:p>
  <w:p w:rsidR="00AF5E16" w:rsidRDefault="00AF5E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4B" w:rsidRDefault="00327A4B" w:rsidP="00AF5E16">
      <w:pPr>
        <w:spacing w:after="0" w:line="240" w:lineRule="auto"/>
      </w:pPr>
      <w:r>
        <w:separator/>
      </w:r>
    </w:p>
  </w:footnote>
  <w:footnote w:type="continuationSeparator" w:id="0">
    <w:p w:rsidR="00327A4B" w:rsidRDefault="00327A4B" w:rsidP="00AF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16" w:rsidRDefault="00AF5E16">
    <w:pPr>
      <w:pStyle w:val="Nagwek"/>
    </w:pPr>
    <w:r w:rsidRPr="00AF5E16">
      <w:drawing>
        <wp:inline distT="0" distB="0" distL="0" distR="0">
          <wp:extent cx="5760720" cy="658368"/>
          <wp:effectExtent l="19050" t="0" r="0" b="0"/>
          <wp:docPr id="2" name="Obraz 1" descr="C:\Kurp dach\kurpdach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urp dach\kurpdach-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5E16" w:rsidRDefault="00AF5E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564"/>
    <w:multiLevelType w:val="hybridMultilevel"/>
    <w:tmpl w:val="B414EA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DB6DAF"/>
    <w:multiLevelType w:val="hybridMultilevel"/>
    <w:tmpl w:val="38CEA6CE"/>
    <w:lvl w:ilvl="0" w:tplc="DCC61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517"/>
    <w:multiLevelType w:val="multilevel"/>
    <w:tmpl w:val="061C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A9473CB"/>
    <w:multiLevelType w:val="multilevel"/>
    <w:tmpl w:val="061C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A45ED"/>
    <w:rsid w:val="00005A2C"/>
    <w:rsid w:val="0001655D"/>
    <w:rsid w:val="00053177"/>
    <w:rsid w:val="000603CF"/>
    <w:rsid w:val="00075A18"/>
    <w:rsid w:val="00093497"/>
    <w:rsid w:val="00096807"/>
    <w:rsid w:val="000A06F0"/>
    <w:rsid w:val="000B13CD"/>
    <w:rsid w:val="000C7942"/>
    <w:rsid w:val="000D21DE"/>
    <w:rsid w:val="000F2175"/>
    <w:rsid w:val="000F3AE1"/>
    <w:rsid w:val="00100A8C"/>
    <w:rsid w:val="00145919"/>
    <w:rsid w:val="00190C94"/>
    <w:rsid w:val="001B4BF8"/>
    <w:rsid w:val="0020601C"/>
    <w:rsid w:val="00226398"/>
    <w:rsid w:val="0024375A"/>
    <w:rsid w:val="00246DFA"/>
    <w:rsid w:val="00264579"/>
    <w:rsid w:val="00275E60"/>
    <w:rsid w:val="002819DE"/>
    <w:rsid w:val="002A033B"/>
    <w:rsid w:val="002A71D4"/>
    <w:rsid w:val="002B1CDD"/>
    <w:rsid w:val="00301E29"/>
    <w:rsid w:val="00302998"/>
    <w:rsid w:val="00327A4B"/>
    <w:rsid w:val="00330600"/>
    <w:rsid w:val="00340F40"/>
    <w:rsid w:val="003845E6"/>
    <w:rsid w:val="00384AFE"/>
    <w:rsid w:val="00387C99"/>
    <w:rsid w:val="00390015"/>
    <w:rsid w:val="003923F8"/>
    <w:rsid w:val="003A2593"/>
    <w:rsid w:val="003B2EAE"/>
    <w:rsid w:val="003C0A48"/>
    <w:rsid w:val="0043003E"/>
    <w:rsid w:val="00436C9F"/>
    <w:rsid w:val="004611B8"/>
    <w:rsid w:val="00461AD3"/>
    <w:rsid w:val="00473FE0"/>
    <w:rsid w:val="004928E4"/>
    <w:rsid w:val="00495FC4"/>
    <w:rsid w:val="004C74C2"/>
    <w:rsid w:val="004D723D"/>
    <w:rsid w:val="004E028D"/>
    <w:rsid w:val="005100F9"/>
    <w:rsid w:val="005201B3"/>
    <w:rsid w:val="00575592"/>
    <w:rsid w:val="00591AC0"/>
    <w:rsid w:val="005958E9"/>
    <w:rsid w:val="005A39BC"/>
    <w:rsid w:val="005C588E"/>
    <w:rsid w:val="005D2AF3"/>
    <w:rsid w:val="005E69A9"/>
    <w:rsid w:val="00603561"/>
    <w:rsid w:val="00604DE7"/>
    <w:rsid w:val="00605F8E"/>
    <w:rsid w:val="0061654C"/>
    <w:rsid w:val="00636F48"/>
    <w:rsid w:val="006375E4"/>
    <w:rsid w:val="00642197"/>
    <w:rsid w:val="00651ED8"/>
    <w:rsid w:val="0065229F"/>
    <w:rsid w:val="00656EDD"/>
    <w:rsid w:val="006771B6"/>
    <w:rsid w:val="006B0FA3"/>
    <w:rsid w:val="006C1904"/>
    <w:rsid w:val="006E0DC8"/>
    <w:rsid w:val="006F37BC"/>
    <w:rsid w:val="0071793E"/>
    <w:rsid w:val="00766E78"/>
    <w:rsid w:val="007879C0"/>
    <w:rsid w:val="00792455"/>
    <w:rsid w:val="007955EE"/>
    <w:rsid w:val="007F42DC"/>
    <w:rsid w:val="007F7538"/>
    <w:rsid w:val="00804B9F"/>
    <w:rsid w:val="00815837"/>
    <w:rsid w:val="008165CF"/>
    <w:rsid w:val="00824CCB"/>
    <w:rsid w:val="008360F4"/>
    <w:rsid w:val="008429CB"/>
    <w:rsid w:val="00843C14"/>
    <w:rsid w:val="008463BC"/>
    <w:rsid w:val="0086265F"/>
    <w:rsid w:val="00882E29"/>
    <w:rsid w:val="00887DFF"/>
    <w:rsid w:val="00893F40"/>
    <w:rsid w:val="008A5EF7"/>
    <w:rsid w:val="008B02B6"/>
    <w:rsid w:val="008B09CE"/>
    <w:rsid w:val="008C0ED2"/>
    <w:rsid w:val="008C6700"/>
    <w:rsid w:val="008E6805"/>
    <w:rsid w:val="00904156"/>
    <w:rsid w:val="009066F2"/>
    <w:rsid w:val="009149CA"/>
    <w:rsid w:val="00920E9C"/>
    <w:rsid w:val="009216F1"/>
    <w:rsid w:val="009444D1"/>
    <w:rsid w:val="00961BDF"/>
    <w:rsid w:val="00993B74"/>
    <w:rsid w:val="009C400E"/>
    <w:rsid w:val="009D06D5"/>
    <w:rsid w:val="009E2362"/>
    <w:rsid w:val="00A10A2B"/>
    <w:rsid w:val="00A1537C"/>
    <w:rsid w:val="00A31E8A"/>
    <w:rsid w:val="00A5072A"/>
    <w:rsid w:val="00AA45ED"/>
    <w:rsid w:val="00AC025A"/>
    <w:rsid w:val="00AC3DE1"/>
    <w:rsid w:val="00AD7A01"/>
    <w:rsid w:val="00AF3F10"/>
    <w:rsid w:val="00AF492F"/>
    <w:rsid w:val="00AF5E16"/>
    <w:rsid w:val="00B24773"/>
    <w:rsid w:val="00B348FB"/>
    <w:rsid w:val="00B41171"/>
    <w:rsid w:val="00B63BEF"/>
    <w:rsid w:val="00B700C0"/>
    <w:rsid w:val="00BC28D7"/>
    <w:rsid w:val="00C05F43"/>
    <w:rsid w:val="00C3355F"/>
    <w:rsid w:val="00C51CD1"/>
    <w:rsid w:val="00C52046"/>
    <w:rsid w:val="00C6199B"/>
    <w:rsid w:val="00C64D83"/>
    <w:rsid w:val="00C7773A"/>
    <w:rsid w:val="00CA6B53"/>
    <w:rsid w:val="00CC0B57"/>
    <w:rsid w:val="00CF15EC"/>
    <w:rsid w:val="00CF165F"/>
    <w:rsid w:val="00D10D61"/>
    <w:rsid w:val="00D26D73"/>
    <w:rsid w:val="00D44746"/>
    <w:rsid w:val="00D62D7E"/>
    <w:rsid w:val="00D63626"/>
    <w:rsid w:val="00D77884"/>
    <w:rsid w:val="00DB66D4"/>
    <w:rsid w:val="00DC267C"/>
    <w:rsid w:val="00DF34D6"/>
    <w:rsid w:val="00E041F8"/>
    <w:rsid w:val="00E07576"/>
    <w:rsid w:val="00E11C76"/>
    <w:rsid w:val="00E40675"/>
    <w:rsid w:val="00E501D6"/>
    <w:rsid w:val="00E50205"/>
    <w:rsid w:val="00E64257"/>
    <w:rsid w:val="00E76F44"/>
    <w:rsid w:val="00E9423C"/>
    <w:rsid w:val="00EB36F1"/>
    <w:rsid w:val="00EC031B"/>
    <w:rsid w:val="00EC47F5"/>
    <w:rsid w:val="00ED4A32"/>
    <w:rsid w:val="00EE0F0E"/>
    <w:rsid w:val="00EE37BC"/>
    <w:rsid w:val="00EE389B"/>
    <w:rsid w:val="00F01692"/>
    <w:rsid w:val="00F10C42"/>
    <w:rsid w:val="00F57797"/>
    <w:rsid w:val="00F65A1A"/>
    <w:rsid w:val="00F65D28"/>
    <w:rsid w:val="00F77AFD"/>
    <w:rsid w:val="00FA7B20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ED"/>
    <w:pPr>
      <w:ind w:left="720"/>
      <w:contextualSpacing/>
    </w:pPr>
  </w:style>
  <w:style w:type="table" w:styleId="Tabela-Siatka">
    <w:name w:val="Table Grid"/>
    <w:basedOn w:val="Standardowy"/>
    <w:uiPriority w:val="59"/>
    <w:rsid w:val="00F6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omylnaczcionkaakapitu"/>
    <w:rsid w:val="00F10C42"/>
  </w:style>
  <w:style w:type="paragraph" w:styleId="Nagwek">
    <w:name w:val="header"/>
    <w:basedOn w:val="Normalny"/>
    <w:link w:val="NagwekZnak"/>
    <w:uiPriority w:val="99"/>
    <w:unhideWhenUsed/>
    <w:rsid w:val="00A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16"/>
  </w:style>
  <w:style w:type="paragraph" w:styleId="Stopka">
    <w:name w:val="footer"/>
    <w:basedOn w:val="Normalny"/>
    <w:link w:val="StopkaZnak"/>
    <w:uiPriority w:val="99"/>
    <w:unhideWhenUsed/>
    <w:rsid w:val="00A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16"/>
  </w:style>
  <w:style w:type="paragraph" w:styleId="Tekstdymka">
    <w:name w:val="Balloon Text"/>
    <w:basedOn w:val="Normalny"/>
    <w:link w:val="TekstdymkaZnak"/>
    <w:uiPriority w:val="99"/>
    <w:semiHidden/>
    <w:unhideWhenUsed/>
    <w:rsid w:val="00AF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2F4B-5512-41E9-8658-39602EC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2017-03-12T19:36:00Z</dcterms:created>
  <dcterms:modified xsi:type="dcterms:W3CDTF">2017-03-13T17:37:00Z</dcterms:modified>
</cp:coreProperties>
</file>